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39E" w:rsidRDefault="00545E59">
      <w:pPr>
        <w:rPr>
          <w:b/>
        </w:rPr>
      </w:pPr>
      <w:r w:rsidRPr="00545E59">
        <w:rPr>
          <w:b/>
        </w:rPr>
        <w:t>SPEED AND DENSITY</w:t>
      </w:r>
    </w:p>
    <w:p w:rsidR="00545E59" w:rsidRDefault="00545E59" w:rsidP="00545E59">
      <w:pPr>
        <w:spacing w:after="0" w:line="360" w:lineRule="auto"/>
        <w:rPr>
          <w:b/>
          <w:bCs/>
        </w:rPr>
      </w:pPr>
      <w:r>
        <w:rPr>
          <w:rFonts w:cstheme="minorHAnsi"/>
          <w:b/>
          <w:bCs/>
        </w:rPr>
        <w:t>OCR GSCE – Monday 9 November 2020 – Paper 6 (Calculator) Higher Tier</w:t>
      </w:r>
    </w:p>
    <w:p w:rsidR="00545E59" w:rsidRDefault="00545E59">
      <w:pPr>
        <w:rPr>
          <w:b/>
        </w:rPr>
      </w:pPr>
      <w:r>
        <w:rPr>
          <w:b/>
        </w:rPr>
        <w:t>1.</w:t>
      </w:r>
    </w:p>
    <w:p w:rsidR="00545E59" w:rsidRDefault="00545E59">
      <w:pPr>
        <w:rPr>
          <w:b/>
        </w:rPr>
      </w:pPr>
      <w:r w:rsidRPr="00545E59">
        <w:rPr>
          <w:b/>
          <w:noProof/>
        </w:rPr>
        <w:drawing>
          <wp:inline distT="0" distB="0" distL="0" distR="0" wp14:anchorId="592149CC" wp14:editId="7305733F">
            <wp:extent cx="4972744" cy="657316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2744" cy="6573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640" w:rsidRDefault="00F85640">
      <w:pPr>
        <w:rPr>
          <w:b/>
        </w:rPr>
      </w:pPr>
    </w:p>
    <w:p w:rsidR="00F85640" w:rsidRDefault="00F85640">
      <w:pPr>
        <w:rPr>
          <w:b/>
        </w:rPr>
      </w:pPr>
    </w:p>
    <w:p w:rsidR="00F85640" w:rsidRDefault="00F85640" w:rsidP="00F85640">
      <w:pPr>
        <w:spacing w:after="0" w:line="360" w:lineRule="auto"/>
        <w:rPr>
          <w:b/>
          <w:bCs/>
        </w:rPr>
      </w:pPr>
      <w:r>
        <w:rPr>
          <w:rFonts w:cstheme="minorHAnsi"/>
          <w:b/>
          <w:bCs/>
        </w:rPr>
        <w:lastRenderedPageBreak/>
        <w:t>OCR GSCE – Monday 11 November 2019 – Paper 6 (Calculator) Higher Tier</w:t>
      </w:r>
    </w:p>
    <w:p w:rsidR="00F85640" w:rsidRDefault="00F85640">
      <w:pPr>
        <w:rPr>
          <w:b/>
        </w:rPr>
      </w:pPr>
      <w:r>
        <w:rPr>
          <w:b/>
        </w:rPr>
        <w:t>2.</w:t>
      </w:r>
    </w:p>
    <w:p w:rsidR="00F85640" w:rsidRDefault="00F85640">
      <w:pPr>
        <w:rPr>
          <w:b/>
        </w:rPr>
      </w:pPr>
      <w:r w:rsidRPr="00F85640">
        <w:rPr>
          <w:b/>
          <w:noProof/>
        </w:rPr>
        <w:drawing>
          <wp:inline distT="0" distB="0" distL="0" distR="0" wp14:anchorId="4497B46B" wp14:editId="562B6B17">
            <wp:extent cx="5077534" cy="6535062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77534" cy="6535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125" w:rsidRDefault="00B32125">
      <w:pPr>
        <w:rPr>
          <w:b/>
        </w:rPr>
      </w:pPr>
    </w:p>
    <w:p w:rsidR="00B32125" w:rsidRDefault="00B32125">
      <w:pPr>
        <w:rPr>
          <w:b/>
        </w:rPr>
      </w:pPr>
    </w:p>
    <w:p w:rsidR="00B32125" w:rsidRDefault="00B32125">
      <w:pPr>
        <w:rPr>
          <w:b/>
        </w:rPr>
      </w:pPr>
    </w:p>
    <w:p w:rsidR="00B32125" w:rsidRDefault="00B32125">
      <w:pPr>
        <w:rPr>
          <w:b/>
        </w:rPr>
      </w:pPr>
    </w:p>
    <w:p w:rsidR="00B32125" w:rsidRDefault="00B32125" w:rsidP="00B32125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OCR GSCE – Thursday 8 November 2018 – Paper 5 (Non-</w:t>
      </w:r>
      <w:r w:rsidRPr="00BA4185">
        <w:rPr>
          <w:b/>
          <w:bCs/>
        </w:rPr>
        <w:t>Calculator) Higher Tier</w:t>
      </w:r>
    </w:p>
    <w:p w:rsidR="00B32125" w:rsidRDefault="00B32125">
      <w:pPr>
        <w:rPr>
          <w:b/>
        </w:rPr>
      </w:pPr>
      <w:r>
        <w:rPr>
          <w:b/>
        </w:rPr>
        <w:t>3.</w:t>
      </w:r>
    </w:p>
    <w:p w:rsidR="00B32125" w:rsidRDefault="00B32125">
      <w:pPr>
        <w:rPr>
          <w:b/>
        </w:rPr>
      </w:pPr>
      <w:r w:rsidRPr="00B32125">
        <w:rPr>
          <w:b/>
          <w:noProof/>
        </w:rPr>
        <w:drawing>
          <wp:inline distT="0" distB="0" distL="0" distR="0" wp14:anchorId="2F836ECC" wp14:editId="4EFB539B">
            <wp:extent cx="5943600" cy="23825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8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345" w:rsidRDefault="001F4345">
      <w:pPr>
        <w:rPr>
          <w:b/>
        </w:rPr>
      </w:pPr>
    </w:p>
    <w:p w:rsidR="001F4345" w:rsidRDefault="001F4345">
      <w:pPr>
        <w:rPr>
          <w:b/>
        </w:rPr>
      </w:pPr>
    </w:p>
    <w:p w:rsidR="001F4345" w:rsidRDefault="001F4345">
      <w:pPr>
        <w:rPr>
          <w:b/>
        </w:rPr>
      </w:pPr>
    </w:p>
    <w:p w:rsidR="001F4345" w:rsidRDefault="001F4345">
      <w:pPr>
        <w:rPr>
          <w:b/>
        </w:rPr>
      </w:pPr>
    </w:p>
    <w:p w:rsidR="001F4345" w:rsidRDefault="001F4345">
      <w:pPr>
        <w:rPr>
          <w:b/>
        </w:rPr>
      </w:pPr>
    </w:p>
    <w:p w:rsidR="001F4345" w:rsidRDefault="001F4345">
      <w:pPr>
        <w:rPr>
          <w:b/>
        </w:rPr>
      </w:pPr>
    </w:p>
    <w:p w:rsidR="001F4345" w:rsidRDefault="001F4345">
      <w:pPr>
        <w:rPr>
          <w:b/>
        </w:rPr>
      </w:pPr>
    </w:p>
    <w:p w:rsidR="001F4345" w:rsidRDefault="001F4345">
      <w:pPr>
        <w:rPr>
          <w:b/>
        </w:rPr>
      </w:pPr>
    </w:p>
    <w:p w:rsidR="001F4345" w:rsidRDefault="001F4345">
      <w:pPr>
        <w:rPr>
          <w:b/>
        </w:rPr>
      </w:pPr>
    </w:p>
    <w:p w:rsidR="001F4345" w:rsidRDefault="001F4345">
      <w:pPr>
        <w:rPr>
          <w:b/>
        </w:rPr>
      </w:pPr>
    </w:p>
    <w:p w:rsidR="001F4345" w:rsidRDefault="001F4345">
      <w:pPr>
        <w:rPr>
          <w:b/>
        </w:rPr>
      </w:pPr>
    </w:p>
    <w:p w:rsidR="001F4345" w:rsidRDefault="001F4345">
      <w:pPr>
        <w:rPr>
          <w:b/>
        </w:rPr>
      </w:pPr>
    </w:p>
    <w:p w:rsidR="001F4345" w:rsidRDefault="001F4345">
      <w:pPr>
        <w:rPr>
          <w:b/>
        </w:rPr>
      </w:pPr>
    </w:p>
    <w:p w:rsidR="001F4345" w:rsidRDefault="001F4345">
      <w:pPr>
        <w:rPr>
          <w:b/>
        </w:rPr>
      </w:pPr>
    </w:p>
    <w:p w:rsidR="001F4345" w:rsidRDefault="001F4345">
      <w:pPr>
        <w:rPr>
          <w:b/>
        </w:rPr>
      </w:pPr>
    </w:p>
    <w:p w:rsidR="001F4345" w:rsidRDefault="001F4345">
      <w:pPr>
        <w:rPr>
          <w:b/>
        </w:rPr>
      </w:pPr>
    </w:p>
    <w:p w:rsidR="001F4345" w:rsidRDefault="001F4345">
      <w:pPr>
        <w:rPr>
          <w:b/>
        </w:rPr>
      </w:pPr>
    </w:p>
    <w:p w:rsidR="001F4345" w:rsidRDefault="001F4345">
      <w:pPr>
        <w:rPr>
          <w:b/>
        </w:rPr>
      </w:pPr>
    </w:p>
    <w:p w:rsidR="001F4345" w:rsidRDefault="001F4345" w:rsidP="001F4345">
      <w:pPr>
        <w:rPr>
          <w:b/>
          <w:bCs/>
        </w:rPr>
      </w:pPr>
      <w:r>
        <w:rPr>
          <w:b/>
          <w:bCs/>
        </w:rPr>
        <w:lastRenderedPageBreak/>
        <w:t>OCR GSCE – Tuesday 13 June 2017 – Paper 6 (</w:t>
      </w:r>
      <w:r w:rsidRPr="0001174D">
        <w:rPr>
          <w:b/>
          <w:bCs/>
        </w:rPr>
        <w:t>Calculator) Higher Tier</w:t>
      </w:r>
    </w:p>
    <w:p w:rsidR="001F4345" w:rsidRDefault="001F4345">
      <w:pPr>
        <w:rPr>
          <w:b/>
        </w:rPr>
      </w:pPr>
      <w:r>
        <w:rPr>
          <w:b/>
        </w:rPr>
        <w:t>4.</w:t>
      </w:r>
    </w:p>
    <w:p w:rsidR="001F4345" w:rsidRDefault="001F4345">
      <w:pPr>
        <w:rPr>
          <w:b/>
        </w:rPr>
      </w:pPr>
      <w:r w:rsidRPr="001F4345">
        <w:rPr>
          <w:b/>
          <w:noProof/>
        </w:rPr>
        <w:drawing>
          <wp:inline distT="0" distB="0" distL="0" distR="0" wp14:anchorId="7CAF8EEB" wp14:editId="672B6EDC">
            <wp:extent cx="5401429" cy="7049484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1429" cy="7049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3DED" w:rsidRDefault="003D3DED">
      <w:pPr>
        <w:rPr>
          <w:b/>
        </w:rPr>
      </w:pPr>
    </w:p>
    <w:p w:rsidR="003D3DED" w:rsidRDefault="003D3DED">
      <w:pPr>
        <w:rPr>
          <w:b/>
        </w:rPr>
      </w:pPr>
    </w:p>
    <w:p w:rsidR="003D3DED" w:rsidRDefault="003D3DED" w:rsidP="003D3DED">
      <w:pPr>
        <w:rPr>
          <w:b/>
        </w:rPr>
      </w:pPr>
      <w:r w:rsidRPr="00FC16FF">
        <w:rPr>
          <w:b/>
        </w:rPr>
        <w:lastRenderedPageBreak/>
        <w:t xml:space="preserve">OCR GSCE </w:t>
      </w:r>
      <w:r>
        <w:rPr>
          <w:b/>
        </w:rPr>
        <w:t xml:space="preserve">– Sample Papers – Paper 5 </w:t>
      </w:r>
      <w:r w:rsidRPr="00FC16FF">
        <w:rPr>
          <w:b/>
        </w:rPr>
        <w:t>(</w:t>
      </w:r>
      <w:r>
        <w:rPr>
          <w:b/>
        </w:rPr>
        <w:t xml:space="preserve">Non - </w:t>
      </w:r>
      <w:r w:rsidRPr="00FC16FF">
        <w:rPr>
          <w:b/>
        </w:rPr>
        <w:t>Calculator) Higher Tier</w:t>
      </w:r>
    </w:p>
    <w:p w:rsidR="003D3DED" w:rsidRDefault="003D3DED">
      <w:pPr>
        <w:rPr>
          <w:b/>
        </w:rPr>
      </w:pPr>
      <w:r>
        <w:rPr>
          <w:b/>
        </w:rPr>
        <w:t>5.</w:t>
      </w:r>
    </w:p>
    <w:p w:rsidR="003D3DED" w:rsidRDefault="003D3DED">
      <w:pPr>
        <w:rPr>
          <w:b/>
        </w:rPr>
      </w:pPr>
      <w:r w:rsidRPr="003D3DED">
        <w:rPr>
          <w:b/>
          <w:noProof/>
        </w:rPr>
        <w:drawing>
          <wp:inline distT="0" distB="0" distL="0" distR="0" wp14:anchorId="12F25074" wp14:editId="0F0C775D">
            <wp:extent cx="5925377" cy="4772691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25377" cy="477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3DED" w:rsidRDefault="003D3DED">
      <w:pPr>
        <w:rPr>
          <w:b/>
        </w:rPr>
      </w:pPr>
    </w:p>
    <w:p w:rsidR="003D3DED" w:rsidRDefault="003D3DED">
      <w:pPr>
        <w:rPr>
          <w:b/>
        </w:rPr>
      </w:pPr>
    </w:p>
    <w:p w:rsidR="000676F6" w:rsidRDefault="000676F6">
      <w:pPr>
        <w:rPr>
          <w:b/>
        </w:rPr>
      </w:pPr>
    </w:p>
    <w:p w:rsidR="000676F6" w:rsidRDefault="000676F6">
      <w:pPr>
        <w:rPr>
          <w:b/>
        </w:rPr>
      </w:pPr>
    </w:p>
    <w:p w:rsidR="000676F6" w:rsidRDefault="000676F6">
      <w:pPr>
        <w:rPr>
          <w:b/>
        </w:rPr>
      </w:pPr>
    </w:p>
    <w:p w:rsidR="000676F6" w:rsidRDefault="000676F6">
      <w:pPr>
        <w:rPr>
          <w:b/>
        </w:rPr>
      </w:pPr>
    </w:p>
    <w:p w:rsidR="000676F6" w:rsidRDefault="000676F6">
      <w:pPr>
        <w:rPr>
          <w:b/>
        </w:rPr>
      </w:pPr>
    </w:p>
    <w:p w:rsidR="000676F6" w:rsidRDefault="000676F6">
      <w:pPr>
        <w:rPr>
          <w:b/>
        </w:rPr>
      </w:pPr>
    </w:p>
    <w:p w:rsidR="000676F6" w:rsidRDefault="000676F6">
      <w:pPr>
        <w:rPr>
          <w:b/>
        </w:rPr>
      </w:pPr>
    </w:p>
    <w:p w:rsidR="000676F6" w:rsidRDefault="000676F6">
      <w:pPr>
        <w:rPr>
          <w:b/>
        </w:rPr>
      </w:pPr>
    </w:p>
    <w:p w:rsidR="000676F6" w:rsidRDefault="000676F6" w:rsidP="000676F6">
      <w:pPr>
        <w:rPr>
          <w:b/>
        </w:rPr>
      </w:pPr>
      <w:r w:rsidRPr="00FC16FF">
        <w:rPr>
          <w:b/>
        </w:rPr>
        <w:lastRenderedPageBreak/>
        <w:t xml:space="preserve">OCR GSCE </w:t>
      </w:r>
      <w:r>
        <w:rPr>
          <w:b/>
        </w:rPr>
        <w:t xml:space="preserve">– Sample Papers – Paper 6 </w:t>
      </w:r>
      <w:r w:rsidRPr="00FC16FF">
        <w:rPr>
          <w:b/>
        </w:rPr>
        <w:t>(Calculator) Higher Tier</w:t>
      </w:r>
    </w:p>
    <w:p w:rsidR="000676F6" w:rsidRDefault="000676F6">
      <w:pPr>
        <w:rPr>
          <w:b/>
        </w:rPr>
      </w:pPr>
      <w:r>
        <w:rPr>
          <w:b/>
        </w:rPr>
        <w:t>6.</w:t>
      </w:r>
    </w:p>
    <w:p w:rsidR="000676F6" w:rsidRDefault="000676F6">
      <w:pPr>
        <w:rPr>
          <w:b/>
        </w:rPr>
      </w:pPr>
      <w:r w:rsidRPr="000676F6">
        <w:rPr>
          <w:b/>
          <w:noProof/>
        </w:rPr>
        <w:drawing>
          <wp:inline distT="0" distB="0" distL="0" distR="0" wp14:anchorId="29DDE0DF" wp14:editId="103B868C">
            <wp:extent cx="5382376" cy="6239746"/>
            <wp:effectExtent l="0" t="0" r="889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82376" cy="6239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005" w:rsidRDefault="00AC3005">
      <w:pPr>
        <w:rPr>
          <w:b/>
        </w:rPr>
      </w:pPr>
    </w:p>
    <w:p w:rsidR="00AC3005" w:rsidRDefault="00AC3005">
      <w:pPr>
        <w:rPr>
          <w:b/>
        </w:rPr>
      </w:pPr>
    </w:p>
    <w:p w:rsidR="00AC3005" w:rsidRDefault="00AC3005">
      <w:pPr>
        <w:rPr>
          <w:b/>
        </w:rPr>
      </w:pPr>
    </w:p>
    <w:p w:rsidR="00AC3005" w:rsidRDefault="00AC3005">
      <w:pPr>
        <w:rPr>
          <w:b/>
        </w:rPr>
      </w:pPr>
    </w:p>
    <w:p w:rsidR="00AC3005" w:rsidRDefault="00AC3005" w:rsidP="00AC3005">
      <w:pPr>
        <w:spacing w:after="0" w:line="360" w:lineRule="auto"/>
        <w:rPr>
          <w:b/>
          <w:bCs/>
        </w:rPr>
      </w:pPr>
      <w:r w:rsidRPr="00665D39">
        <w:rPr>
          <w:b/>
          <w:bCs/>
        </w:rPr>
        <w:lastRenderedPageBreak/>
        <w:t xml:space="preserve">AQA GSCE </w:t>
      </w:r>
      <w:r>
        <w:rPr>
          <w:b/>
          <w:bCs/>
        </w:rPr>
        <w:t>– Thursday 4 June 2020 – Paper 2 (</w:t>
      </w:r>
      <w:r w:rsidRPr="00665D39">
        <w:rPr>
          <w:b/>
          <w:bCs/>
        </w:rPr>
        <w:t>Calculator) Higher Tier</w:t>
      </w:r>
    </w:p>
    <w:p w:rsidR="00AC3005" w:rsidRDefault="00AC3005">
      <w:pPr>
        <w:rPr>
          <w:b/>
        </w:rPr>
      </w:pPr>
      <w:r>
        <w:rPr>
          <w:b/>
        </w:rPr>
        <w:t>7.</w:t>
      </w:r>
    </w:p>
    <w:p w:rsidR="00AC3005" w:rsidRDefault="00AC3005">
      <w:pPr>
        <w:rPr>
          <w:b/>
        </w:rPr>
      </w:pPr>
      <w:r w:rsidRPr="00AC3005">
        <w:rPr>
          <w:b/>
          <w:noProof/>
        </w:rPr>
        <w:drawing>
          <wp:inline distT="0" distB="0" distL="0" distR="0" wp14:anchorId="396DA21B" wp14:editId="62B8FA0B">
            <wp:extent cx="5943600" cy="3039110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3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48E" w:rsidRDefault="001D448E">
      <w:pPr>
        <w:rPr>
          <w:b/>
        </w:rPr>
      </w:pPr>
    </w:p>
    <w:p w:rsidR="001D448E" w:rsidRDefault="001D448E">
      <w:pPr>
        <w:rPr>
          <w:b/>
        </w:rPr>
      </w:pPr>
    </w:p>
    <w:p w:rsidR="001D448E" w:rsidRDefault="001D448E">
      <w:pPr>
        <w:rPr>
          <w:b/>
        </w:rPr>
      </w:pPr>
    </w:p>
    <w:p w:rsidR="001D448E" w:rsidRDefault="001D448E">
      <w:pPr>
        <w:rPr>
          <w:b/>
        </w:rPr>
      </w:pPr>
    </w:p>
    <w:p w:rsidR="001D448E" w:rsidRDefault="001D448E">
      <w:pPr>
        <w:rPr>
          <w:b/>
        </w:rPr>
      </w:pPr>
    </w:p>
    <w:p w:rsidR="001D448E" w:rsidRDefault="001D448E">
      <w:pPr>
        <w:rPr>
          <w:b/>
        </w:rPr>
      </w:pPr>
    </w:p>
    <w:p w:rsidR="001D448E" w:rsidRDefault="001D448E">
      <w:pPr>
        <w:rPr>
          <w:b/>
        </w:rPr>
      </w:pPr>
    </w:p>
    <w:p w:rsidR="001D448E" w:rsidRDefault="001D448E">
      <w:pPr>
        <w:rPr>
          <w:b/>
        </w:rPr>
      </w:pPr>
    </w:p>
    <w:p w:rsidR="001D448E" w:rsidRDefault="001D448E">
      <w:pPr>
        <w:rPr>
          <w:b/>
        </w:rPr>
      </w:pPr>
    </w:p>
    <w:p w:rsidR="001D448E" w:rsidRDefault="001D448E">
      <w:pPr>
        <w:rPr>
          <w:b/>
        </w:rPr>
      </w:pPr>
    </w:p>
    <w:p w:rsidR="001D448E" w:rsidRDefault="001D448E">
      <w:pPr>
        <w:rPr>
          <w:b/>
        </w:rPr>
      </w:pPr>
    </w:p>
    <w:p w:rsidR="001D448E" w:rsidRDefault="001D448E">
      <w:pPr>
        <w:rPr>
          <w:b/>
        </w:rPr>
      </w:pPr>
    </w:p>
    <w:p w:rsidR="001D448E" w:rsidRDefault="001D448E">
      <w:pPr>
        <w:rPr>
          <w:b/>
        </w:rPr>
      </w:pPr>
    </w:p>
    <w:p w:rsidR="001D448E" w:rsidRDefault="001D448E">
      <w:pPr>
        <w:rPr>
          <w:b/>
        </w:rPr>
      </w:pPr>
    </w:p>
    <w:p w:rsidR="001D448E" w:rsidRDefault="001D448E">
      <w:pPr>
        <w:rPr>
          <w:b/>
        </w:rPr>
      </w:pPr>
    </w:p>
    <w:p w:rsidR="001D448E" w:rsidRDefault="001D448E">
      <w:pPr>
        <w:rPr>
          <w:b/>
        </w:rPr>
      </w:pPr>
    </w:p>
    <w:p w:rsidR="001D448E" w:rsidRDefault="001D448E" w:rsidP="001D448E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Thursday 6 June 2019 – Paper 2</w:t>
      </w:r>
      <w:r w:rsidRPr="0068563D">
        <w:rPr>
          <w:b/>
          <w:bCs/>
        </w:rPr>
        <w:t xml:space="preserve"> (Calculator) Higher Tier</w:t>
      </w:r>
    </w:p>
    <w:p w:rsidR="001D448E" w:rsidRDefault="001D448E">
      <w:pPr>
        <w:rPr>
          <w:b/>
        </w:rPr>
      </w:pPr>
      <w:r>
        <w:rPr>
          <w:b/>
        </w:rPr>
        <w:t>8.</w:t>
      </w:r>
    </w:p>
    <w:p w:rsidR="001D448E" w:rsidRDefault="001D448E">
      <w:pPr>
        <w:rPr>
          <w:b/>
        </w:rPr>
      </w:pPr>
      <w:r w:rsidRPr="001D448E">
        <w:rPr>
          <w:b/>
          <w:noProof/>
        </w:rPr>
        <w:drawing>
          <wp:inline distT="0" distB="0" distL="0" distR="0" wp14:anchorId="16C5656F" wp14:editId="71563817">
            <wp:extent cx="5668166" cy="4305901"/>
            <wp:effectExtent l="0" t="0" r="889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8166" cy="4305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DB4" w:rsidRDefault="009B4DB4">
      <w:pPr>
        <w:rPr>
          <w:b/>
        </w:rPr>
      </w:pPr>
    </w:p>
    <w:p w:rsidR="009B4DB4" w:rsidRDefault="009B4DB4">
      <w:pPr>
        <w:rPr>
          <w:b/>
        </w:rPr>
      </w:pPr>
    </w:p>
    <w:p w:rsidR="009B4DB4" w:rsidRDefault="009B4DB4">
      <w:pPr>
        <w:rPr>
          <w:b/>
        </w:rPr>
      </w:pPr>
    </w:p>
    <w:p w:rsidR="009B4DB4" w:rsidRDefault="009B4DB4">
      <w:pPr>
        <w:rPr>
          <w:b/>
        </w:rPr>
      </w:pPr>
    </w:p>
    <w:p w:rsidR="009B4DB4" w:rsidRDefault="009B4DB4">
      <w:pPr>
        <w:rPr>
          <w:b/>
        </w:rPr>
      </w:pPr>
    </w:p>
    <w:p w:rsidR="009B4DB4" w:rsidRDefault="009B4DB4">
      <w:pPr>
        <w:rPr>
          <w:b/>
        </w:rPr>
      </w:pPr>
    </w:p>
    <w:p w:rsidR="009B4DB4" w:rsidRDefault="009B4DB4">
      <w:pPr>
        <w:rPr>
          <w:b/>
        </w:rPr>
      </w:pPr>
    </w:p>
    <w:p w:rsidR="009B4DB4" w:rsidRDefault="009B4DB4">
      <w:pPr>
        <w:rPr>
          <w:b/>
        </w:rPr>
      </w:pPr>
    </w:p>
    <w:p w:rsidR="009B4DB4" w:rsidRDefault="009B4DB4">
      <w:pPr>
        <w:rPr>
          <w:b/>
        </w:rPr>
      </w:pPr>
    </w:p>
    <w:p w:rsidR="009B4DB4" w:rsidRDefault="009B4DB4">
      <w:pPr>
        <w:rPr>
          <w:b/>
        </w:rPr>
      </w:pPr>
    </w:p>
    <w:p w:rsidR="009B4DB4" w:rsidRDefault="009B4DB4">
      <w:pPr>
        <w:rPr>
          <w:b/>
        </w:rPr>
      </w:pPr>
    </w:p>
    <w:p w:rsidR="009B4DB4" w:rsidRDefault="009B4DB4" w:rsidP="009B4DB4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Tuesday 11 June 2019 – Paper 3 (Calculator) Higher Tier</w:t>
      </w:r>
    </w:p>
    <w:p w:rsidR="009B4DB4" w:rsidRDefault="009B4DB4">
      <w:pPr>
        <w:rPr>
          <w:b/>
        </w:rPr>
      </w:pPr>
      <w:r>
        <w:rPr>
          <w:b/>
        </w:rPr>
        <w:t>9.</w:t>
      </w:r>
    </w:p>
    <w:p w:rsidR="009B4DB4" w:rsidRDefault="009B4DB4">
      <w:pPr>
        <w:rPr>
          <w:b/>
        </w:rPr>
      </w:pPr>
      <w:r w:rsidRPr="009B4DB4">
        <w:rPr>
          <w:b/>
          <w:noProof/>
        </w:rPr>
        <w:drawing>
          <wp:inline distT="0" distB="0" distL="0" distR="0" wp14:anchorId="7479C548" wp14:editId="39B5AFB5">
            <wp:extent cx="5943600" cy="46577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6229" w:rsidRDefault="00D06229">
      <w:pPr>
        <w:rPr>
          <w:b/>
        </w:rPr>
      </w:pPr>
    </w:p>
    <w:p w:rsidR="00D06229" w:rsidRDefault="00D06229">
      <w:pPr>
        <w:rPr>
          <w:b/>
        </w:rPr>
      </w:pPr>
    </w:p>
    <w:p w:rsidR="00D06229" w:rsidRDefault="00D06229">
      <w:pPr>
        <w:rPr>
          <w:b/>
        </w:rPr>
      </w:pPr>
    </w:p>
    <w:p w:rsidR="00D06229" w:rsidRDefault="00D06229">
      <w:pPr>
        <w:rPr>
          <w:b/>
        </w:rPr>
      </w:pPr>
    </w:p>
    <w:p w:rsidR="00D06229" w:rsidRDefault="00D06229">
      <w:pPr>
        <w:rPr>
          <w:b/>
        </w:rPr>
      </w:pPr>
    </w:p>
    <w:p w:rsidR="00D06229" w:rsidRDefault="00D06229">
      <w:pPr>
        <w:rPr>
          <w:b/>
        </w:rPr>
      </w:pPr>
    </w:p>
    <w:p w:rsidR="00D06229" w:rsidRDefault="00D06229">
      <w:pPr>
        <w:rPr>
          <w:b/>
        </w:rPr>
      </w:pPr>
    </w:p>
    <w:p w:rsidR="00D06229" w:rsidRDefault="00D06229">
      <w:pPr>
        <w:rPr>
          <w:b/>
        </w:rPr>
      </w:pPr>
    </w:p>
    <w:p w:rsidR="00D06229" w:rsidRDefault="00D06229">
      <w:pPr>
        <w:rPr>
          <w:b/>
        </w:rPr>
      </w:pPr>
    </w:p>
    <w:p w:rsidR="00D06229" w:rsidRDefault="00D06229">
      <w:pPr>
        <w:rPr>
          <w:b/>
        </w:rPr>
      </w:pPr>
    </w:p>
    <w:p w:rsidR="00D06229" w:rsidRDefault="00D06229" w:rsidP="00D06229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Thursday 7 June 2018 – Paper 2 (Calculator) Higher Tier</w:t>
      </w:r>
    </w:p>
    <w:p w:rsidR="00D06229" w:rsidRDefault="00D06229">
      <w:pPr>
        <w:rPr>
          <w:b/>
        </w:rPr>
      </w:pPr>
      <w:r>
        <w:rPr>
          <w:b/>
        </w:rPr>
        <w:t>10.</w:t>
      </w:r>
    </w:p>
    <w:p w:rsidR="00D06229" w:rsidRDefault="00D06229">
      <w:pPr>
        <w:rPr>
          <w:b/>
        </w:rPr>
      </w:pPr>
      <w:r w:rsidRPr="00D06229">
        <w:rPr>
          <w:b/>
          <w:noProof/>
        </w:rPr>
        <w:drawing>
          <wp:inline distT="0" distB="0" distL="0" distR="0" wp14:anchorId="5530A0FF" wp14:editId="2B910BBB">
            <wp:extent cx="5010849" cy="6620799"/>
            <wp:effectExtent l="0" t="0" r="0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10849" cy="6620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06C" w:rsidRDefault="0040606C">
      <w:pPr>
        <w:rPr>
          <w:b/>
        </w:rPr>
      </w:pPr>
    </w:p>
    <w:p w:rsidR="0040606C" w:rsidRDefault="0040606C">
      <w:pPr>
        <w:rPr>
          <w:b/>
        </w:rPr>
      </w:pPr>
    </w:p>
    <w:p w:rsidR="0040606C" w:rsidRDefault="0040606C">
      <w:pPr>
        <w:rPr>
          <w:b/>
        </w:rPr>
      </w:pPr>
    </w:p>
    <w:p w:rsidR="0040606C" w:rsidRDefault="0040606C" w:rsidP="0040606C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Thursday 7 June 2018 – Paper 2 (Calculator) Higher Tier</w:t>
      </w:r>
    </w:p>
    <w:p w:rsidR="0040606C" w:rsidRDefault="0040606C">
      <w:pPr>
        <w:rPr>
          <w:b/>
        </w:rPr>
      </w:pPr>
      <w:r>
        <w:rPr>
          <w:b/>
        </w:rPr>
        <w:t>11.</w:t>
      </w:r>
    </w:p>
    <w:p w:rsidR="0040606C" w:rsidRDefault="0040606C">
      <w:pPr>
        <w:rPr>
          <w:b/>
        </w:rPr>
      </w:pPr>
      <w:r w:rsidRPr="0040606C">
        <w:rPr>
          <w:b/>
          <w:noProof/>
        </w:rPr>
        <w:drawing>
          <wp:inline distT="0" distB="0" distL="0" distR="0" wp14:anchorId="644116BD" wp14:editId="41F151AC">
            <wp:extent cx="4715533" cy="6230219"/>
            <wp:effectExtent l="0" t="0" r="889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15533" cy="6230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5C3C" w:rsidRDefault="00425C3C">
      <w:pPr>
        <w:rPr>
          <w:b/>
        </w:rPr>
      </w:pPr>
    </w:p>
    <w:p w:rsidR="00425C3C" w:rsidRDefault="00425C3C">
      <w:pPr>
        <w:rPr>
          <w:b/>
        </w:rPr>
      </w:pPr>
    </w:p>
    <w:p w:rsidR="00425C3C" w:rsidRDefault="00425C3C">
      <w:pPr>
        <w:rPr>
          <w:b/>
        </w:rPr>
      </w:pPr>
    </w:p>
    <w:p w:rsidR="00425C3C" w:rsidRDefault="00425C3C">
      <w:pPr>
        <w:rPr>
          <w:b/>
        </w:rPr>
      </w:pPr>
    </w:p>
    <w:p w:rsidR="00425C3C" w:rsidRDefault="00425C3C">
      <w:pPr>
        <w:rPr>
          <w:b/>
        </w:rPr>
      </w:pPr>
    </w:p>
    <w:p w:rsidR="00425C3C" w:rsidRDefault="00425C3C" w:rsidP="00425C3C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Wednesday 25 May 2017 – Paper 1 (Non - Calculator) Higher Tier</w:t>
      </w:r>
    </w:p>
    <w:p w:rsidR="00425C3C" w:rsidRDefault="00425C3C">
      <w:pPr>
        <w:rPr>
          <w:b/>
        </w:rPr>
      </w:pPr>
      <w:r>
        <w:rPr>
          <w:b/>
        </w:rPr>
        <w:t>12.</w:t>
      </w:r>
    </w:p>
    <w:p w:rsidR="00425C3C" w:rsidRDefault="00425C3C">
      <w:pPr>
        <w:rPr>
          <w:b/>
        </w:rPr>
      </w:pPr>
      <w:r w:rsidRPr="00425C3C">
        <w:rPr>
          <w:b/>
          <w:noProof/>
        </w:rPr>
        <w:drawing>
          <wp:inline distT="0" distB="0" distL="0" distR="0" wp14:anchorId="2EBE5775" wp14:editId="5E090D37">
            <wp:extent cx="5668166" cy="4458322"/>
            <wp:effectExtent l="0" t="0" r="889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8166" cy="4458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06C" w:rsidRDefault="0040606C">
      <w:pPr>
        <w:rPr>
          <w:b/>
        </w:rPr>
      </w:pPr>
    </w:p>
    <w:p w:rsidR="00D06229" w:rsidRDefault="00D06229">
      <w:pPr>
        <w:rPr>
          <w:b/>
        </w:rPr>
      </w:pPr>
    </w:p>
    <w:p w:rsidR="00BF7757" w:rsidRDefault="00BF7757">
      <w:pPr>
        <w:rPr>
          <w:b/>
        </w:rPr>
      </w:pPr>
    </w:p>
    <w:p w:rsidR="00BF7757" w:rsidRDefault="00BF7757">
      <w:pPr>
        <w:rPr>
          <w:b/>
        </w:rPr>
      </w:pPr>
    </w:p>
    <w:p w:rsidR="00BF7757" w:rsidRDefault="00BF7757">
      <w:pPr>
        <w:rPr>
          <w:b/>
        </w:rPr>
      </w:pPr>
    </w:p>
    <w:p w:rsidR="00BF7757" w:rsidRDefault="00BF7757">
      <w:pPr>
        <w:rPr>
          <w:b/>
        </w:rPr>
      </w:pPr>
    </w:p>
    <w:p w:rsidR="00BF7757" w:rsidRDefault="00BF7757">
      <w:pPr>
        <w:rPr>
          <w:b/>
        </w:rPr>
      </w:pPr>
    </w:p>
    <w:p w:rsidR="00BF7757" w:rsidRDefault="00BF7757">
      <w:pPr>
        <w:rPr>
          <w:b/>
        </w:rPr>
      </w:pPr>
    </w:p>
    <w:p w:rsidR="00BF7757" w:rsidRDefault="00BF7757">
      <w:pPr>
        <w:rPr>
          <w:b/>
        </w:rPr>
      </w:pPr>
    </w:p>
    <w:p w:rsidR="00BF7757" w:rsidRDefault="00BF7757">
      <w:pPr>
        <w:rPr>
          <w:b/>
        </w:rPr>
      </w:pPr>
    </w:p>
    <w:p w:rsidR="00BF7757" w:rsidRDefault="00BF7757">
      <w:pPr>
        <w:rPr>
          <w:b/>
        </w:rPr>
      </w:pPr>
    </w:p>
    <w:p w:rsidR="00BF7757" w:rsidRDefault="00BF7757" w:rsidP="00BF7757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Tuesday 13 June 2017 – Paper 3 (Calculator) Higher Tier</w:t>
      </w:r>
    </w:p>
    <w:p w:rsidR="00BF7757" w:rsidRDefault="00BF7757">
      <w:pPr>
        <w:rPr>
          <w:b/>
        </w:rPr>
      </w:pPr>
      <w:r>
        <w:rPr>
          <w:b/>
        </w:rPr>
        <w:t>13.</w:t>
      </w:r>
    </w:p>
    <w:p w:rsidR="00BF7757" w:rsidRDefault="00BF7757">
      <w:pPr>
        <w:rPr>
          <w:b/>
        </w:rPr>
      </w:pPr>
      <w:r w:rsidRPr="00BF7757">
        <w:rPr>
          <w:b/>
          <w:noProof/>
        </w:rPr>
        <w:drawing>
          <wp:inline distT="0" distB="0" distL="0" distR="0" wp14:anchorId="529ADFE8" wp14:editId="65F46B63">
            <wp:extent cx="5620534" cy="6220693"/>
            <wp:effectExtent l="0" t="0" r="0" b="889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20534" cy="6220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C04" w:rsidRDefault="004E3C04">
      <w:pPr>
        <w:rPr>
          <w:b/>
        </w:rPr>
      </w:pPr>
    </w:p>
    <w:p w:rsidR="004E3C04" w:rsidRDefault="004E3C04">
      <w:pPr>
        <w:rPr>
          <w:b/>
        </w:rPr>
      </w:pPr>
    </w:p>
    <w:p w:rsidR="004E3C04" w:rsidRDefault="004E3C04">
      <w:pPr>
        <w:rPr>
          <w:b/>
        </w:rPr>
      </w:pPr>
    </w:p>
    <w:p w:rsidR="004E3C04" w:rsidRDefault="004E3C04">
      <w:pPr>
        <w:rPr>
          <w:b/>
        </w:rPr>
      </w:pPr>
    </w:p>
    <w:p w:rsidR="004E3C04" w:rsidRDefault="004E3C04">
      <w:pPr>
        <w:rPr>
          <w:b/>
        </w:rPr>
      </w:pPr>
    </w:p>
    <w:p w:rsidR="004E3C04" w:rsidRDefault="004E3C04" w:rsidP="004E3C04">
      <w:pPr>
        <w:spacing w:after="0" w:line="360" w:lineRule="auto"/>
        <w:rPr>
          <w:b/>
          <w:bCs/>
        </w:rPr>
      </w:pPr>
      <w:bookmarkStart w:id="0" w:name="_GoBack"/>
      <w:r>
        <w:rPr>
          <w:b/>
          <w:bCs/>
        </w:rPr>
        <w:lastRenderedPageBreak/>
        <w:t>AQA GSCE – Sample Paper 2 (Calculator) Higher Tier</w:t>
      </w:r>
    </w:p>
    <w:p w:rsidR="004E3C04" w:rsidRDefault="004E3C04">
      <w:pPr>
        <w:rPr>
          <w:b/>
        </w:rPr>
      </w:pPr>
      <w:r>
        <w:rPr>
          <w:b/>
        </w:rPr>
        <w:t>14.</w:t>
      </w:r>
    </w:p>
    <w:bookmarkEnd w:id="0"/>
    <w:p w:rsidR="004E3C04" w:rsidRPr="00545E59" w:rsidRDefault="004E3C04">
      <w:pPr>
        <w:rPr>
          <w:b/>
        </w:rPr>
      </w:pPr>
      <w:r w:rsidRPr="004E3C04">
        <w:rPr>
          <w:b/>
        </w:rPr>
        <w:drawing>
          <wp:inline distT="0" distB="0" distL="0" distR="0" wp14:anchorId="09A69821" wp14:editId="0B46F62C">
            <wp:extent cx="5029902" cy="659222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29902" cy="659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3C04" w:rsidRPr="00545E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FBD"/>
    <w:rsid w:val="000676F6"/>
    <w:rsid w:val="001A4947"/>
    <w:rsid w:val="001D448E"/>
    <w:rsid w:val="001F4345"/>
    <w:rsid w:val="00250131"/>
    <w:rsid w:val="003D3DED"/>
    <w:rsid w:val="0040606C"/>
    <w:rsid w:val="00425C3C"/>
    <w:rsid w:val="004E3C04"/>
    <w:rsid w:val="00545E59"/>
    <w:rsid w:val="009B4DB4"/>
    <w:rsid w:val="00AC3005"/>
    <w:rsid w:val="00B32125"/>
    <w:rsid w:val="00BF7757"/>
    <w:rsid w:val="00D06229"/>
    <w:rsid w:val="00D63FBD"/>
    <w:rsid w:val="00F8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344ABC-3DB4-4259-8488-DCF6FA98D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15</cp:revision>
  <dcterms:created xsi:type="dcterms:W3CDTF">2022-05-15T11:19:00Z</dcterms:created>
  <dcterms:modified xsi:type="dcterms:W3CDTF">2022-07-25T20:41:00Z</dcterms:modified>
</cp:coreProperties>
</file>